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3" w:rsidRDefault="009D0B33" w:rsidP="009D0B33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  <w:lang w:val="en-US"/>
        </w:rPr>
      </w:pPr>
    </w:p>
    <w:p w:rsidR="009D0B33" w:rsidRPr="009D0B33" w:rsidRDefault="009D0B33" w:rsidP="009D0B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9D0B3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Муниципальное бюджетное общеобразовательное учреждение</w:t>
      </w:r>
    </w:p>
    <w:p w:rsidR="009D0B33" w:rsidRPr="009D0B33" w:rsidRDefault="009D0B33" w:rsidP="009D0B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9D0B3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«Матреногезовская средняя общеобразовательная школа»</w:t>
      </w:r>
    </w:p>
    <w:p w:rsidR="009D0B33" w:rsidRPr="009D0B33" w:rsidRDefault="009D0B33" w:rsidP="009D0B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9D0B33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Алексеевского городского округа</w:t>
      </w:r>
    </w:p>
    <w:p w:rsidR="009D0B33" w:rsidRPr="009D0B33" w:rsidRDefault="009D0B33" w:rsidP="009D0B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9D0B33" w:rsidRPr="009D0B33" w:rsidTr="0000321E">
        <w:trPr>
          <w:trHeight w:val="1245"/>
        </w:trPr>
        <w:tc>
          <w:tcPr>
            <w:tcW w:w="4785" w:type="dxa"/>
          </w:tcPr>
          <w:p w:rsidR="009D0B33" w:rsidRPr="009D0B33" w:rsidRDefault="009D0B33" w:rsidP="009D0B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0B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Рассмотрено  на заседании педагогического совета  МБОУ «Матреногезовская СОШ»</w:t>
            </w:r>
          </w:p>
          <w:p w:rsidR="009D0B33" w:rsidRPr="009D0B33" w:rsidRDefault="009D0B33" w:rsidP="009D0B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9D0B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 от «30» августа 2019 г. №9</w:t>
            </w:r>
          </w:p>
        </w:tc>
        <w:tc>
          <w:tcPr>
            <w:tcW w:w="4962" w:type="dxa"/>
          </w:tcPr>
          <w:p w:rsidR="009D0B33" w:rsidRPr="009D0B33" w:rsidRDefault="009D0B33" w:rsidP="009D0B3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0B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Утверждено  приказом  №260 от «02» сентября  2019г. </w:t>
            </w:r>
          </w:p>
          <w:p w:rsidR="009D0B33" w:rsidRPr="009D0B33" w:rsidRDefault="009D0B33" w:rsidP="009D0B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0B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МБОУ </w:t>
            </w:r>
          </w:p>
          <w:p w:rsidR="009D0B33" w:rsidRPr="009D0B33" w:rsidRDefault="009D0B33" w:rsidP="009D0B3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0B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«Матреногезовская СОШ»______А.И. Заика</w:t>
            </w:r>
          </w:p>
        </w:tc>
      </w:tr>
    </w:tbl>
    <w:p w:rsidR="009D0B33" w:rsidRPr="009D0B33" w:rsidRDefault="009D0B33" w:rsidP="009D0B3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9D0B33" w:rsidRPr="009D0B33" w:rsidTr="0000321E">
        <w:tc>
          <w:tcPr>
            <w:tcW w:w="1101" w:type="dxa"/>
          </w:tcPr>
          <w:p w:rsidR="009D0B33" w:rsidRPr="009D0B33" w:rsidRDefault="009D0B33" w:rsidP="009D0B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</w:tcPr>
          <w:p w:rsidR="009D0B33" w:rsidRPr="009D0B33" w:rsidRDefault="009D0B33" w:rsidP="009D0B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D0B33" w:rsidRPr="009D0B33" w:rsidRDefault="009D0B33" w:rsidP="009D0B33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9D0B33" w:rsidRPr="009D0B33" w:rsidRDefault="009D0B33" w:rsidP="009D0B33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8"/>
          <w:szCs w:val="28"/>
        </w:rPr>
      </w:pP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ОБ ОРГАНИЗАЦИИ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A0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РФ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N 37» от 26 ноября</w:t>
      </w:r>
      <w:proofErr w:type="gramEnd"/>
      <w:r w:rsidRPr="00605A06">
        <w:rPr>
          <w:rFonts w:ascii="Times New Roman" w:hAnsi="Times New Roman" w:cs="Times New Roman"/>
          <w:sz w:val="24"/>
          <w:szCs w:val="24"/>
        </w:rPr>
        <w:t xml:space="preserve"> 2009 г. № 1241, с</w:t>
      </w:r>
      <w:proofErr w:type="gramStart"/>
      <w:r w:rsidRPr="00605A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05A06">
        <w:rPr>
          <w:rFonts w:ascii="Times New Roman" w:hAnsi="Times New Roman" w:cs="Times New Roman"/>
          <w:sz w:val="24"/>
          <w:szCs w:val="24"/>
        </w:rPr>
        <w:t xml:space="preserve">анитарно- эпидемиологические правила и нормативы </w:t>
      </w:r>
      <w:proofErr w:type="spellStart"/>
      <w:r w:rsidRPr="00605A0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5A06">
        <w:rPr>
          <w:rFonts w:ascii="Times New Roman" w:hAnsi="Times New Roman" w:cs="Times New Roman"/>
          <w:sz w:val="24"/>
          <w:szCs w:val="24"/>
        </w:rPr>
        <w:t xml:space="preserve"> 2.4.2. № 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5A06">
        <w:rPr>
          <w:rFonts w:ascii="Times New Roman" w:hAnsi="Times New Roman" w:cs="Times New Roman"/>
          <w:sz w:val="24"/>
          <w:szCs w:val="24"/>
        </w:rPr>
        <w:t>Внеурочная деятельность обучающихся (далее внеурочная деятельность) - специально организованная деятельность обучающихся в классах, реализующих ФГОС и представляющая собой неотъемлемую часть образовательного процесса в МБОУ «Матреногезовская СОШ» (далее – Учреждение</w:t>
      </w:r>
      <w:r w:rsidRPr="00605A0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05A06">
        <w:rPr>
          <w:rFonts w:ascii="Times New Roman" w:hAnsi="Times New Roman" w:cs="Times New Roman"/>
          <w:sz w:val="24"/>
          <w:szCs w:val="24"/>
        </w:rPr>
        <w:t>, отличная от урочной системы обучения.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6">
        <w:rPr>
          <w:rFonts w:ascii="Times New Roman" w:hAnsi="Times New Roman" w:cs="Times New Roman"/>
          <w:sz w:val="24"/>
          <w:szCs w:val="24"/>
        </w:rPr>
        <w:t xml:space="preserve">1.2. Время, отведенное на внеурочную деятельность, не учитывается </w:t>
      </w:r>
      <w:proofErr w:type="gramStart"/>
      <w:r w:rsidRPr="00605A0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A06">
        <w:rPr>
          <w:rFonts w:ascii="Times New Roman" w:hAnsi="Times New Roman" w:cs="Times New Roman"/>
          <w:sz w:val="24"/>
          <w:szCs w:val="24"/>
        </w:rPr>
        <w:t>пределении</w:t>
      </w:r>
      <w:proofErr w:type="spellEnd"/>
      <w:r w:rsidRPr="00605A06">
        <w:rPr>
          <w:rFonts w:ascii="Times New Roman" w:hAnsi="Times New Roman" w:cs="Times New Roman"/>
          <w:sz w:val="24"/>
          <w:szCs w:val="24"/>
        </w:rPr>
        <w:t xml:space="preserve"> максимально допустимой недельной нагрузки </w:t>
      </w:r>
      <w:proofErr w:type="gramStart"/>
      <w:r w:rsidRPr="00605A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A06">
        <w:rPr>
          <w:rFonts w:ascii="Times New Roman" w:hAnsi="Times New Roman" w:cs="Times New Roman"/>
          <w:sz w:val="24"/>
          <w:szCs w:val="24"/>
        </w:rPr>
        <w:t>, но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6">
        <w:rPr>
          <w:rFonts w:ascii="Times New Roman" w:hAnsi="Times New Roman" w:cs="Times New Roman"/>
          <w:sz w:val="24"/>
          <w:szCs w:val="24"/>
        </w:rPr>
        <w:t>учитывается при определении объемов финансирования, направляемых на реализацию основной образовательной программы.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6">
        <w:rPr>
          <w:rFonts w:ascii="Times New Roman" w:hAnsi="Times New Roman" w:cs="Times New Roman"/>
          <w:sz w:val="24"/>
          <w:szCs w:val="24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06">
        <w:rPr>
          <w:rFonts w:ascii="Times New Roman" w:hAnsi="Times New Roman" w:cs="Times New Roman"/>
          <w:sz w:val="24"/>
          <w:szCs w:val="24"/>
        </w:rPr>
        <w:t>1.4.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2.1. Целью внеурочной деятельности является содействие в обеспечении достижения ожидаемых результатов обучающихся в соответствии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основной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образовательной программой Учреждения.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2.2. Внеурочная деятельность направлена на реализацию индивидуальных потребностей обучающихся путем предоставления выбора широкого спектра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занятий, направленных на развитие детей.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lastRenderedPageBreak/>
        <w:t>2.3. Занятия внеурочной деятельности способствуют удовлетворению 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- воспитание гражданственности, патриотизма, уважения к правам, свободам и обязанностям человека.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>оспитание нравственных чувств и этического сознания.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>оспитание трудолюбия, творческого отношения к учению, труду, жизни.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- формирование ценностного отношения к здоровью и здоровому образу жизни.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- воспитание ценностного отношения к природе, окружающей среде (экологическое воспитание).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- воспитание ценностного отношения к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прекрасному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3. Направления, формы и виды организации внеурочной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3.1. Направления и виды внеурочной деятельности определяются Учреждением в соответствии с основной образовательной программой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Учреждения.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может быть организована: по направлениям: духовно-нравственное, социальное, </w:t>
      </w:r>
      <w:proofErr w:type="spellStart"/>
      <w:r w:rsidRPr="00605A06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, общекультурное, спортивно-оздоровительное и т.д.; по видам: игровая, познавательная, </w:t>
      </w:r>
      <w:proofErr w:type="spellStart"/>
      <w:r w:rsidRPr="00605A06">
        <w:rPr>
          <w:rFonts w:ascii="Times New Roman" w:hAnsi="Times New Roman" w:cs="Times New Roman"/>
          <w:bCs/>
          <w:sz w:val="24"/>
          <w:szCs w:val="24"/>
        </w:rPr>
        <w:t>досугово</w:t>
      </w:r>
      <w:proofErr w:type="spell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– развлекательная деятельность (</w:t>
      </w:r>
      <w:proofErr w:type="spellStart"/>
      <w:r w:rsidRPr="00605A06">
        <w:rPr>
          <w:rFonts w:ascii="Times New Roman" w:hAnsi="Times New Roman" w:cs="Times New Roman"/>
          <w:bCs/>
          <w:sz w:val="24"/>
          <w:szCs w:val="24"/>
        </w:rPr>
        <w:t>досуговое</w:t>
      </w:r>
      <w:proofErr w:type="spell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4. Права участников образовательного процесса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4.2. При организации внеурочной деятельности обучающихся Учреждением могут использоваться возможности учреждений дополнительного образования, культуры, спорта.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5.1. Администрация учреждения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5.1.1. 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5.2 Классные руководители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5.2.2. Осуществляют контроль посещаемости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занятий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5.3 Преподаватели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5.3.1. Деятельность преподавателей регламентируется Уставом, Правилами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внутреннего распорядка, локальными актами, должностными инструкциями.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5.4. Родители (законные представители)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>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5.4.1. Несут ответственность за посещение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занятий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  <w:r w:rsidRPr="00605A06">
        <w:rPr>
          <w:rFonts w:ascii="Times New Roman" w:hAnsi="Times New Roman" w:cs="Times New Roman"/>
          <w:b/>
          <w:bCs/>
          <w:sz w:val="24"/>
          <w:szCs w:val="24"/>
        </w:rPr>
        <w:t>. Организация управления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lastRenderedPageBreak/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учреждения,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 1. Требования к организации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6.1.2. Оптимальная продолжительность занятий внеурочной деятельности составляет 33 – 66 часов в 1 классе, 34-68 часов во 2-4 классах, наполняемость групп до 25 человек.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6.1.3. Программное обеспечение внеурочной деятельности опирается на социальный заказ, имеющиеся возможности и особенности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6.1.4. Примерные результаты служат ориентировочной основой для проведения </w:t>
      </w:r>
      <w:proofErr w:type="spellStart"/>
      <w:r w:rsidRPr="00605A06">
        <w:rPr>
          <w:rFonts w:ascii="Times New Roman" w:hAnsi="Times New Roman" w:cs="Times New Roman"/>
          <w:bCs/>
          <w:sz w:val="24"/>
          <w:szCs w:val="24"/>
        </w:rPr>
        <w:t>неперсонифицированных</w:t>
      </w:r>
      <w:proofErr w:type="spell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мониторинговых исследований, составления портфеля достижений младшего школьника в целях определения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эффективности воспитательной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6.15. Программа должна соответствовать нормативно-правовым требованиям к внеурочной деятельности, в том числе утвержденным </w:t>
      </w:r>
      <w:proofErr w:type="spellStart"/>
      <w:r w:rsidRPr="00605A06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605A06">
        <w:rPr>
          <w:rFonts w:ascii="Times New Roman" w:hAnsi="Times New Roman" w:cs="Times New Roman"/>
          <w:bCs/>
          <w:sz w:val="24"/>
          <w:szCs w:val="24"/>
        </w:rPr>
        <w:t>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6.16.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6.2. Типы образовательных программ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В определении содержания программ школа руководствуется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педагогической целесообразностью и ориентируется на запросы и потребности обучающихся и их родителей.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6.2.1.Комплексные образовательные программы предполагают последовательный переход от воспитательных результатов первого уровня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результатам третьего уровня в различных видах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6.2.2. Тематические образовательные программы направлены на получение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6.2.3.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Образовательные программы, ориентированные на достижение результатов определенного уровня (первого, первого и второго, второго и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третьего и т. д.), могут иметь возрастную привязку, например: 1-й класс —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первый уровень, 2-3-й классы — второй уровень, 4-й класс — третий уровень и др.)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6.2.4.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Образовательные программы по конкретным видам внеурочной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деятельности - игровая, познавательная, спортивно-оздоровительная и др.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6.2.6.Индивидуальные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6.3 Интеграция возможностей общего и дополнительного образования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при организации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6.3.1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>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6.3.2. Механизмы интеграции: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разработка и осуществление совместных программ и проектов, отдельных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lastRenderedPageBreak/>
        <w:t>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др.); </w:t>
      </w:r>
      <w:proofErr w:type="spellStart"/>
      <w:r w:rsidRPr="00605A06">
        <w:rPr>
          <w:rFonts w:ascii="Times New Roman" w:hAnsi="Times New Roman" w:cs="Times New Roman"/>
          <w:bCs/>
          <w:sz w:val="24"/>
          <w:szCs w:val="24"/>
        </w:rPr>
        <w:t>взаимообучение</w:t>
      </w:r>
      <w:proofErr w:type="spell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специалистов, обмен передовым опытом; совместная экспертиза качества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6.4. Классификация результатов внеурочной деятельности: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Второй уровень результатов - получение школьником опыта переживания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и позитивного отношения к базовым ценностям общества (человек, семья,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Отечество, природа, мир, знания, труд, культура), ценностного отношения к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социальным реальностям в целом.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6.5.Оценка качества и утверждения программы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6.5.1. Использование программ внеурочной деятельности предполагает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проведение следующих процедур:</w:t>
      </w:r>
    </w:p>
    <w:p w:rsidR="00605A06" w:rsidRPr="00605A06" w:rsidRDefault="009D0B33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рассмотрение программ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занятия, для детей какого возраста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предназначена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>, место проведения занятия, виды деятельности, ожидаемые результаты, формы подведения итогов работы. Содержание программы отражает динамику становления и развития интересов обучающихся от увлеченности до компетентностного самоопределения.</w:t>
      </w:r>
    </w:p>
    <w:p w:rsidR="00605A06" w:rsidRPr="00605A06" w:rsidRDefault="009D0B33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Учебно-методический план составлен в виде </w:t>
      </w:r>
      <w:r w:rsidR="00605A06" w:rsidRPr="00605A06">
        <w:rPr>
          <w:rFonts w:ascii="Times New Roman" w:hAnsi="Times New Roman" w:cs="Times New Roman"/>
          <w:bCs/>
          <w:sz w:val="24"/>
          <w:szCs w:val="24"/>
        </w:rPr>
        <w:t>школьных методических объединениях, внутреннее рецензирование, согласование программы внеурочной деятельности на методическом совете школы, утверждение директором школы, внешнее рецензирование, если программа авторская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6.5.3. Внутреннее рецензирование проводят учителя школы высшей квалификационной категории.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6.6. Требования к структуре программы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6.6.1 Программа внеурочной деятельности включает в себя следующие обязательные разделы: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Титульный лист.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Пояснительную записку.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Основное содержание.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Ожидаемые результаты.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Учебно-методический план.</w:t>
      </w:r>
    </w:p>
    <w:p w:rsidR="00605A06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Список литературы.</w:t>
      </w:r>
    </w:p>
    <w:p w:rsidR="009D0B33" w:rsidRPr="00605A06" w:rsidRDefault="00605A06" w:rsidP="0060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6.6.2.Пояснительная записка раскрывает цели и задачи обучения, воспитания и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развития детей по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данному направлению, педагогическую идею, информацию о продолжительности </w:t>
      </w:r>
      <w:r w:rsidR="009D0B33" w:rsidRPr="00605A06">
        <w:rPr>
          <w:rFonts w:ascii="Times New Roman" w:hAnsi="Times New Roman" w:cs="Times New Roman"/>
          <w:bCs/>
          <w:sz w:val="24"/>
          <w:szCs w:val="24"/>
        </w:rPr>
        <w:t>таблицы, где отражено название темы, количество часов, отводимых на теоретические и практические занятия.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6.6.3. Титульный лист содержит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Наименование образовательного учреждения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Название программы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Фамилию, имя, отчество, должность, квалификационную категорию разработчика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lastRenderedPageBreak/>
        <w:t>Гриф утверждения программы (дата, должность и Ф.И.О. руководителя,</w:t>
      </w:r>
      <w:proofErr w:type="gramEnd"/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утвердившего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программу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Название населенного пункта, в котором подготовлена программа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Год составления программы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A06">
        <w:rPr>
          <w:rFonts w:ascii="Times New Roman" w:hAnsi="Times New Roman" w:cs="Times New Roman"/>
          <w:b/>
          <w:bCs/>
          <w:sz w:val="24"/>
          <w:szCs w:val="24"/>
        </w:rPr>
        <w:t>7. Этапы организация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7.1. Чередование учебной и внеурочной деятельности в рамках реализации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определяет учреждение.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7.2. Учащиеся, их родители (законные представители) участвуют в выборе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направлений и форм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7.3. Набор модулей программы внеурочной деятельности для класса или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параллели определяется в конце учебного года.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 xml:space="preserve">7.4. Предварительный выбор предметов 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производится во втором полугодии на основе анкетирования.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7.5. Повторное анкетирование проводится в начале учебного года.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7.6. Для обучающихся 1 классов набор модулей программы внеурочной деятельности предлагается на родительском собрании в апреле.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7.7. В сентябре формируются группы для проведения занятий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7.8. Занятия внеурочной деятельности проводятся через час после окончания последнего урока.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7.9. Перемена между занятиями внеурочной деятельности продолжительностью не менее 10 мин.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8. Делопроизводство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8.1. Фиксирование проведенных занятий внеурочной деятельности, их содержания, посещаемости обучающихся производится в специальном журнале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8.2. На форзаце журнала указываются следующие данные: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Название программы внеурочной деятельности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Количество часов,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Ф.И.О. педагога, проводящего занятия,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Время проведения занятия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8.3</w:t>
      </w:r>
      <w:proofErr w:type="gramStart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605A06">
        <w:rPr>
          <w:rFonts w:ascii="Times New Roman" w:hAnsi="Times New Roman" w:cs="Times New Roman"/>
          <w:bCs/>
          <w:sz w:val="24"/>
          <w:szCs w:val="24"/>
        </w:rPr>
        <w:t xml:space="preserve"> разделе «Содержание» записывается тема занятия в соответствии с тематическим планированием.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8.4. Журнал является финансовым документом, поэтому при его заполнении необходимо соблюдать правила оформления классный журналов.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5A06">
        <w:rPr>
          <w:rFonts w:ascii="Times New Roman" w:hAnsi="Times New Roman" w:cs="Times New Roman"/>
          <w:bCs/>
          <w:iCs/>
          <w:sz w:val="24"/>
          <w:szCs w:val="24"/>
        </w:rPr>
        <w:t>9. Финансирование внеурочной деятельности.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9.1. Финансирование внеурочной деятельности осуществляется за счет</w:t>
      </w:r>
    </w:p>
    <w:p w:rsidR="009D0B33" w:rsidRPr="00605A06" w:rsidRDefault="009D0B33" w:rsidP="009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бюджетных и внебюджетных средств. Бюджетное финансирование расходов</w:t>
      </w:r>
    </w:p>
    <w:p w:rsidR="009D0B33" w:rsidRPr="00605A06" w:rsidRDefault="009D0B33" w:rsidP="009D0B33">
      <w:pPr>
        <w:jc w:val="both"/>
        <w:rPr>
          <w:sz w:val="24"/>
          <w:szCs w:val="24"/>
        </w:rPr>
      </w:pPr>
      <w:r w:rsidRPr="00605A06">
        <w:rPr>
          <w:rFonts w:ascii="Times New Roman" w:hAnsi="Times New Roman" w:cs="Times New Roman"/>
          <w:bCs/>
          <w:sz w:val="24"/>
          <w:szCs w:val="24"/>
        </w:rPr>
        <w:t>осуществляется по нормативам на одного обучающегося.__</w:t>
      </w:r>
    </w:p>
    <w:p w:rsidR="00F27335" w:rsidRPr="00605A06" w:rsidRDefault="00F27335">
      <w:pPr>
        <w:rPr>
          <w:sz w:val="24"/>
          <w:szCs w:val="24"/>
        </w:rPr>
      </w:pPr>
    </w:p>
    <w:sectPr w:rsidR="00F27335" w:rsidRPr="00605A06" w:rsidSect="00B0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33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338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06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980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0B33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2073</Words>
  <Characters>11820</Characters>
  <Application>Microsoft Office Word</Application>
  <DocSecurity>0</DocSecurity>
  <Lines>98</Lines>
  <Paragraphs>27</Paragraphs>
  <ScaleCrop>false</ScaleCrop>
  <Company>Microsoft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2020-01-21T07:34:00Z</cp:lastPrinted>
  <dcterms:created xsi:type="dcterms:W3CDTF">2020-01-19T12:00:00Z</dcterms:created>
  <dcterms:modified xsi:type="dcterms:W3CDTF">2020-01-21T07:34:00Z</dcterms:modified>
</cp:coreProperties>
</file>